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F3" w:rsidRDefault="006942F3" w:rsidP="006942F3">
      <w:pPr>
        <w:spacing w:after="150" w:line="33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Envision Radiology – HR Generalist </w:t>
      </w:r>
      <w:bookmarkStart w:id="0" w:name="_GoBack"/>
      <w:bookmarkEnd w:id="0"/>
    </w:p>
    <w:p w:rsidR="006942F3" w:rsidRDefault="006942F3" w:rsidP="006942F3">
      <w:pPr>
        <w:spacing w:after="150" w:line="330" w:lineRule="atLeast"/>
        <w:rPr>
          <w:rFonts w:ascii="Times New Roman" w:eastAsia="Times New Roman" w:hAnsi="Times New Roman" w:cs="Times New Roman"/>
          <w:b/>
          <w:bCs/>
          <w:color w:val="000000" w:themeColor="text1"/>
          <w:sz w:val="24"/>
          <w:szCs w:val="24"/>
        </w:rPr>
      </w:pP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Summary/Objective</w:t>
      </w:r>
    </w:p>
    <w:p w:rsidR="006942F3" w:rsidRPr="00F31ADF" w:rsidRDefault="006942F3" w:rsidP="006942F3">
      <w:pPr>
        <w:rPr>
          <w:rFonts w:ascii="Times New Roman" w:hAnsi="Times New Roman" w:cs="Times New Roman"/>
          <w:color w:val="000000" w:themeColor="text1"/>
          <w:sz w:val="24"/>
          <w:szCs w:val="24"/>
        </w:rPr>
      </w:pPr>
      <w:r w:rsidRPr="00F31ADF">
        <w:rPr>
          <w:rFonts w:ascii="Times New Roman" w:hAnsi="Times New Roman" w:cs="Times New Roman"/>
          <w:color w:val="000000" w:themeColor="text1"/>
          <w:sz w:val="24"/>
          <w:szCs w:val="24"/>
        </w:rPr>
        <w:t xml:space="preserve">The Human Resource Generalist is responsible for performing HR-related duties on a professional level and works closely with Senior HR Management in supporting designated geographic regions. This position carries out responsibilities in the following functional areas: benefits administration, employee relations, training, performance management, onboarding, policy implementation, recruitment/employment, and employment law compliance. </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Essential Functions</w:t>
      </w:r>
    </w:p>
    <w:p w:rsidR="006942F3" w:rsidRPr="006D4DFE" w:rsidRDefault="006942F3" w:rsidP="006942F3">
      <w:pPr>
        <w:pStyle w:val="ListParagraph"/>
        <w:numPr>
          <w:ilvl w:val="0"/>
          <w:numId w:val="3"/>
        </w:numPr>
        <w:rPr>
          <w:rFonts w:ascii="Times New Roman" w:hAnsi="Times New Roman" w:cs="Times New Roman"/>
          <w:color w:val="000000" w:themeColor="text1"/>
          <w:sz w:val="24"/>
          <w:szCs w:val="24"/>
        </w:rPr>
      </w:pPr>
      <w:r w:rsidRPr="006D4DFE">
        <w:rPr>
          <w:rFonts w:ascii="Times New Roman" w:hAnsi="Times New Roman" w:cs="Times New Roman"/>
          <w:color w:val="000000" w:themeColor="text1"/>
          <w:sz w:val="24"/>
          <w:szCs w:val="24"/>
        </w:rPr>
        <w:t>Partners with employees and management to communicate various Human Resources policies, procedures, laws, standards and government regulations</w:t>
      </w:r>
      <w:r>
        <w:rPr>
          <w:rFonts w:ascii="Times New Roman" w:hAnsi="Times New Roman" w:cs="Times New Roman"/>
          <w:color w:val="000000" w:themeColor="text1"/>
          <w:sz w:val="24"/>
          <w:szCs w:val="24"/>
        </w:rPr>
        <w:t>.</w:t>
      </w:r>
    </w:p>
    <w:p w:rsidR="006942F3" w:rsidRPr="006D4DFE" w:rsidRDefault="006942F3" w:rsidP="006942F3">
      <w:pPr>
        <w:pStyle w:val="ListParagraph"/>
        <w:numPr>
          <w:ilvl w:val="0"/>
          <w:numId w:val="3"/>
        </w:numPr>
        <w:rPr>
          <w:rFonts w:ascii="Times New Roman" w:hAnsi="Times New Roman" w:cs="Times New Roman"/>
          <w:color w:val="000000" w:themeColor="text1"/>
          <w:sz w:val="24"/>
          <w:szCs w:val="24"/>
        </w:rPr>
      </w:pPr>
      <w:r w:rsidRPr="006D4DFE">
        <w:rPr>
          <w:rFonts w:ascii="Times New Roman" w:hAnsi="Times New Roman" w:cs="Times New Roman"/>
          <w:color w:val="000000" w:themeColor="text1"/>
          <w:sz w:val="24"/>
          <w:szCs w:val="24"/>
        </w:rPr>
        <w:t>Responds to employee relation issues such as employee complaints, harassment allegations and civil rights complaints.</w:t>
      </w:r>
    </w:p>
    <w:p w:rsidR="006942F3" w:rsidRPr="006D4DFE" w:rsidRDefault="006942F3" w:rsidP="006942F3">
      <w:pPr>
        <w:pStyle w:val="ListParagraph"/>
        <w:numPr>
          <w:ilvl w:val="0"/>
          <w:numId w:val="3"/>
        </w:numPr>
        <w:rPr>
          <w:rFonts w:ascii="Times New Roman" w:hAnsi="Times New Roman" w:cs="Times New Roman"/>
          <w:color w:val="000000" w:themeColor="text1"/>
          <w:sz w:val="24"/>
          <w:szCs w:val="24"/>
        </w:rPr>
      </w:pPr>
      <w:r w:rsidRPr="006D4DFE">
        <w:rPr>
          <w:rFonts w:ascii="Times New Roman" w:hAnsi="Times New Roman" w:cs="Times New Roman"/>
          <w:color w:val="000000" w:themeColor="text1"/>
          <w:sz w:val="24"/>
          <w:szCs w:val="24"/>
        </w:rPr>
        <w:t>Coaches, counsels and guides Managers before executing employee disciplinary actions.</w:t>
      </w:r>
      <w:r>
        <w:rPr>
          <w:rFonts w:ascii="Times New Roman" w:hAnsi="Times New Roman" w:cs="Times New Roman"/>
          <w:color w:val="000000" w:themeColor="text1"/>
          <w:sz w:val="24"/>
          <w:szCs w:val="24"/>
        </w:rPr>
        <w:t xml:space="preserve"> </w:t>
      </w:r>
    </w:p>
    <w:p w:rsidR="006942F3" w:rsidRPr="00F033B8" w:rsidRDefault="006942F3" w:rsidP="006942F3">
      <w:pPr>
        <w:pStyle w:val="ListParagraph"/>
        <w:numPr>
          <w:ilvl w:val="0"/>
          <w:numId w:val="3"/>
        </w:numPr>
        <w:rPr>
          <w:rFonts w:ascii="Times New Roman" w:hAnsi="Times New Roman" w:cs="Times New Roman"/>
          <w:color w:val="000000" w:themeColor="text1"/>
          <w:sz w:val="24"/>
          <w:szCs w:val="24"/>
        </w:rPr>
      </w:pPr>
      <w:r w:rsidRPr="00F033B8">
        <w:rPr>
          <w:rFonts w:ascii="Times New Roman" w:hAnsi="Times New Roman" w:cs="Times New Roman"/>
          <w:color w:val="000000" w:themeColor="text1"/>
          <w:sz w:val="24"/>
          <w:szCs w:val="24"/>
        </w:rPr>
        <w:t>Processes bi-weekly payroll changes such as a change in pay, title, location, etc.</w:t>
      </w:r>
    </w:p>
    <w:p w:rsidR="006942F3" w:rsidRPr="00324A99" w:rsidRDefault="006942F3" w:rsidP="006942F3">
      <w:pPr>
        <w:pStyle w:val="ListParagraph"/>
        <w:numPr>
          <w:ilvl w:val="0"/>
          <w:numId w:val="3"/>
        </w:numPr>
        <w:rPr>
          <w:rFonts w:ascii="Times New Roman" w:hAnsi="Times New Roman" w:cs="Times New Roman"/>
          <w:color w:val="000000" w:themeColor="text1"/>
          <w:sz w:val="24"/>
          <w:szCs w:val="24"/>
        </w:rPr>
      </w:pPr>
      <w:r w:rsidRPr="006D4DFE">
        <w:rPr>
          <w:rFonts w:ascii="Times New Roman" w:hAnsi="Times New Roman" w:cs="Times New Roman"/>
          <w:color w:val="000000" w:themeColor="text1"/>
          <w:sz w:val="24"/>
          <w:szCs w:val="24"/>
        </w:rPr>
        <w:t xml:space="preserve">Monitors employee eligibility for benefits plans. Reviews benefits with employees and </w:t>
      </w:r>
      <w:r w:rsidRPr="00324A99">
        <w:rPr>
          <w:rFonts w:ascii="Times New Roman" w:hAnsi="Times New Roman" w:cs="Times New Roman"/>
          <w:color w:val="000000" w:themeColor="text1"/>
          <w:sz w:val="24"/>
          <w:szCs w:val="24"/>
        </w:rPr>
        <w:t>processes enrollment, cancellation or changes. Organizes and manages annual open enrollment communications and election process.</w:t>
      </w:r>
    </w:p>
    <w:p w:rsidR="006942F3" w:rsidRPr="00324A99" w:rsidRDefault="006942F3" w:rsidP="006942F3">
      <w:pPr>
        <w:pStyle w:val="ListParagraph"/>
        <w:numPr>
          <w:ilvl w:val="0"/>
          <w:numId w:val="3"/>
        </w:numPr>
        <w:rPr>
          <w:rFonts w:ascii="Times New Roman" w:hAnsi="Times New Roman" w:cs="Times New Roman"/>
          <w:color w:val="000000" w:themeColor="text1"/>
          <w:sz w:val="24"/>
          <w:szCs w:val="24"/>
        </w:rPr>
      </w:pPr>
      <w:r w:rsidRPr="00324A99">
        <w:rPr>
          <w:rFonts w:ascii="Times New Roman" w:hAnsi="Times New Roman" w:cs="Times New Roman"/>
          <w:color w:val="000000" w:themeColor="text1"/>
          <w:sz w:val="24"/>
          <w:szCs w:val="24"/>
        </w:rPr>
        <w:t>Maintains working relationship with employees at all levels &amp; assists with monitoring day-to-day implementation of policies.</w:t>
      </w:r>
    </w:p>
    <w:p w:rsidR="006942F3" w:rsidRPr="00F31ADF" w:rsidRDefault="006942F3" w:rsidP="006942F3">
      <w:pPr>
        <w:pStyle w:val="ListParagraph"/>
        <w:numPr>
          <w:ilvl w:val="0"/>
          <w:numId w:val="3"/>
        </w:numPr>
        <w:rPr>
          <w:rFonts w:ascii="Times New Roman" w:hAnsi="Times New Roman" w:cs="Times New Roman"/>
          <w:color w:val="000000" w:themeColor="text1"/>
          <w:sz w:val="24"/>
          <w:szCs w:val="24"/>
        </w:rPr>
      </w:pPr>
      <w:r w:rsidRPr="00F31ADF">
        <w:rPr>
          <w:rFonts w:ascii="Times New Roman" w:hAnsi="Times New Roman" w:cs="Times New Roman"/>
          <w:color w:val="000000" w:themeColor="text1"/>
          <w:sz w:val="24"/>
          <w:szCs w:val="24"/>
        </w:rPr>
        <w:t xml:space="preserve">Facilitates and/or provides training (including orientation) to </w:t>
      </w:r>
      <w:r>
        <w:rPr>
          <w:rFonts w:ascii="Times New Roman" w:hAnsi="Times New Roman" w:cs="Times New Roman"/>
          <w:color w:val="000000" w:themeColor="text1"/>
          <w:sz w:val="24"/>
          <w:szCs w:val="24"/>
        </w:rPr>
        <w:t>employees.</w:t>
      </w:r>
    </w:p>
    <w:p w:rsidR="006942F3" w:rsidRDefault="006942F3" w:rsidP="006942F3">
      <w:pPr>
        <w:pStyle w:val="ListParagraph"/>
        <w:numPr>
          <w:ilvl w:val="0"/>
          <w:numId w:val="3"/>
        </w:numPr>
        <w:rPr>
          <w:rFonts w:ascii="Times New Roman" w:hAnsi="Times New Roman" w:cs="Times New Roman"/>
          <w:color w:val="000000" w:themeColor="text1"/>
          <w:sz w:val="24"/>
          <w:szCs w:val="24"/>
        </w:rPr>
      </w:pPr>
      <w:r w:rsidRPr="00F31ADF">
        <w:rPr>
          <w:rFonts w:ascii="Times New Roman" w:hAnsi="Times New Roman" w:cs="Times New Roman"/>
          <w:color w:val="000000" w:themeColor="text1"/>
          <w:sz w:val="24"/>
          <w:szCs w:val="24"/>
        </w:rPr>
        <w:t>Responds to all</w:t>
      </w:r>
      <w:r>
        <w:rPr>
          <w:rFonts w:ascii="Times New Roman" w:hAnsi="Times New Roman" w:cs="Times New Roman"/>
          <w:color w:val="000000" w:themeColor="text1"/>
          <w:sz w:val="24"/>
          <w:szCs w:val="24"/>
        </w:rPr>
        <w:t xml:space="preserve"> EEOC and/or Regulatory charges.</w:t>
      </w:r>
    </w:p>
    <w:p w:rsidR="006942F3" w:rsidRDefault="006942F3" w:rsidP="006942F3">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Maintains and processes all Unemployment Notices and potential charges in a timely &amp; efficient manner. Attends unemployment hearings when necessary. </w:t>
      </w:r>
    </w:p>
    <w:p w:rsidR="006942F3" w:rsidRDefault="006942F3" w:rsidP="006942F3">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Conducts recruitment effort for all exempt and nonexempt personnel which includes posting open positions, sourcing, conducting initial phone/video screens and scheduling in person interview with Hiring Managers. Also extends written offer once an applicant is selected. </w:t>
      </w:r>
    </w:p>
    <w:p w:rsidR="006942F3" w:rsidRPr="00F31ADF" w:rsidRDefault="006942F3" w:rsidP="006942F3">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Administer exit interviews and analyzes data to make recommendations to the management team for corrective action and continuous improvement. </w:t>
      </w:r>
    </w:p>
    <w:p w:rsidR="006942F3" w:rsidRDefault="006942F3" w:rsidP="006942F3">
      <w:pPr>
        <w:pStyle w:val="ListParagraph"/>
        <w:numPr>
          <w:ilvl w:val="0"/>
          <w:numId w:val="3"/>
        </w:numPr>
        <w:rPr>
          <w:rFonts w:ascii="Times New Roman" w:hAnsi="Times New Roman" w:cs="Times New Roman"/>
          <w:color w:val="000000" w:themeColor="text1"/>
          <w:sz w:val="24"/>
          <w:szCs w:val="24"/>
        </w:rPr>
      </w:pPr>
      <w:r w:rsidRPr="00F31ADF">
        <w:rPr>
          <w:rFonts w:ascii="Times New Roman" w:hAnsi="Times New Roman" w:cs="Times New Roman"/>
          <w:color w:val="000000" w:themeColor="text1"/>
          <w:sz w:val="24"/>
          <w:szCs w:val="24"/>
        </w:rPr>
        <w:t xml:space="preserve">Other duties as assigned. </w:t>
      </w:r>
    </w:p>
    <w:p w:rsidR="006942F3" w:rsidRPr="00324A99" w:rsidRDefault="006942F3" w:rsidP="006942F3">
      <w:pPr>
        <w:rPr>
          <w:rFonts w:ascii="Times New Roman" w:hAnsi="Times New Roman" w:cs="Times New Roman"/>
          <w:color w:val="000000" w:themeColor="text1"/>
          <w:sz w:val="24"/>
          <w:szCs w:val="24"/>
        </w:rPr>
      </w:pPr>
      <w:r w:rsidRPr="00324A99">
        <w:rPr>
          <w:rFonts w:ascii="Times New Roman" w:eastAsia="Times New Roman" w:hAnsi="Times New Roman" w:cs="Times New Roman"/>
          <w:color w:val="000000" w:themeColor="text1"/>
          <w:sz w:val="24"/>
          <w:szCs w:val="24"/>
        </w:rPr>
        <w:t>Reasonable accommodations may be made to enable individuals with disabilities to perform the essential functions.</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Competencies</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t>HR Expertise</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t>Communication.</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t>Consultation.</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lastRenderedPageBreak/>
        <w:t>Ethical Practice.</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t>Global &amp; Cultural Awareness.</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t>Relationship Management.</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t>Business Acumen.</w:t>
      </w:r>
    </w:p>
    <w:p w:rsidR="006942F3" w:rsidRPr="001F20B5" w:rsidRDefault="006942F3" w:rsidP="006942F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20B5">
        <w:rPr>
          <w:rFonts w:ascii="Times New Roman" w:eastAsia="Times New Roman" w:hAnsi="Times New Roman" w:cs="Times New Roman"/>
          <w:color w:val="000000" w:themeColor="text1"/>
          <w:sz w:val="24"/>
          <w:szCs w:val="24"/>
        </w:rPr>
        <w:t>Critical Evaluation.</w:t>
      </w:r>
    </w:p>
    <w:p w:rsidR="006942F3" w:rsidRPr="001F20B5" w:rsidRDefault="006942F3" w:rsidP="006942F3">
      <w:pPr>
        <w:spacing w:before="100" w:beforeAutospacing="1" w:after="100" w:afterAutospacing="1" w:line="240" w:lineRule="auto"/>
        <w:rPr>
          <w:rFonts w:ascii="Times New Roman" w:eastAsia="Times New Roman" w:hAnsi="Times New Roman" w:cs="Times New Roman"/>
          <w:color w:val="000000" w:themeColor="text1"/>
          <w:sz w:val="24"/>
          <w:szCs w:val="24"/>
          <w:highlight w:val="yellow"/>
        </w:rPr>
      </w:pPr>
      <w:r w:rsidRPr="001F20B5">
        <w:rPr>
          <w:rFonts w:ascii="Times New Roman" w:eastAsia="Times New Roman" w:hAnsi="Times New Roman" w:cs="Times New Roman"/>
          <w:b/>
          <w:bCs/>
          <w:color w:val="000000" w:themeColor="text1"/>
          <w:sz w:val="24"/>
          <w:szCs w:val="24"/>
        </w:rPr>
        <w:t>Supervisory Responsibility</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color w:val="000000" w:themeColor="text1"/>
          <w:sz w:val="24"/>
          <w:szCs w:val="24"/>
        </w:rPr>
        <w:t>This position has no supervision responsibilities.  </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Work Environment</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color w:val="000000" w:themeColor="text1"/>
          <w:sz w:val="24"/>
          <w:szCs w:val="24"/>
        </w:rPr>
        <w:t>While performing the duties of this job, the employee regularly works in an office setting.</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Physical Demands</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color w:val="000000" w:themeColor="text1"/>
          <w:sz w:val="24"/>
          <w:szCs w:val="24"/>
        </w:rPr>
        <w:t>The physical demands described here are representative of those that must be met by an employee to successfully perform the essential functions of this job.</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color w:val="000000" w:themeColor="text1"/>
          <w:sz w:val="24"/>
          <w:szCs w:val="24"/>
        </w:rPr>
        <w:t>While performing the duties of this job, the employee is regularly required to use hands and fingers to handle, feel or operate objects, tools or controls, and reach with hands and arms. The employee is frequently required to talk and hear.</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Travel</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and domestic travel to Centers is required at times.</w:t>
      </w:r>
    </w:p>
    <w:p w:rsidR="006942F3" w:rsidRPr="005B45C6" w:rsidRDefault="006942F3" w:rsidP="006942F3">
      <w:pPr>
        <w:spacing w:after="0" w:line="240" w:lineRule="auto"/>
        <w:rPr>
          <w:rFonts w:ascii="Times New Roman" w:eastAsia="Times New Roman" w:hAnsi="Times New Roman" w:cs="Times New Roman"/>
          <w:b/>
          <w:bCs/>
          <w:color w:val="000000" w:themeColor="text1"/>
          <w:sz w:val="24"/>
          <w:szCs w:val="24"/>
        </w:rPr>
      </w:pPr>
    </w:p>
    <w:p w:rsidR="006942F3" w:rsidRDefault="006942F3" w:rsidP="006942F3">
      <w:pPr>
        <w:spacing w:after="0" w:line="240" w:lineRule="auto"/>
        <w:rPr>
          <w:rFonts w:ascii="Times New Roman" w:eastAsia="Times New Roman" w:hAnsi="Times New Roman" w:cs="Times New Roman"/>
          <w:b/>
          <w:bCs/>
          <w:color w:val="000000" w:themeColor="text1"/>
          <w:sz w:val="24"/>
          <w:szCs w:val="24"/>
        </w:rPr>
      </w:pPr>
      <w:r w:rsidRPr="005B45C6">
        <w:rPr>
          <w:rFonts w:ascii="Times New Roman" w:eastAsia="Times New Roman" w:hAnsi="Times New Roman" w:cs="Times New Roman"/>
          <w:b/>
          <w:bCs/>
          <w:color w:val="000000" w:themeColor="text1"/>
          <w:sz w:val="24"/>
          <w:szCs w:val="24"/>
        </w:rPr>
        <w:t>Job Qualifications</w:t>
      </w:r>
    </w:p>
    <w:p w:rsidR="006942F3" w:rsidRDefault="006942F3" w:rsidP="006942F3">
      <w:pPr>
        <w:spacing w:after="0" w:line="240" w:lineRule="auto"/>
        <w:rPr>
          <w:rFonts w:ascii="Times New Roman" w:eastAsia="Times New Roman" w:hAnsi="Times New Roman" w:cs="Times New Roman"/>
          <w:b/>
          <w:bCs/>
          <w:color w:val="000000" w:themeColor="text1"/>
          <w:sz w:val="24"/>
          <w:szCs w:val="24"/>
        </w:rPr>
      </w:pPr>
    </w:p>
    <w:p w:rsidR="006942F3" w:rsidRDefault="006942F3" w:rsidP="006942F3">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Minimum Qualifications/Experience: </w:t>
      </w:r>
    </w:p>
    <w:p w:rsidR="006942F3" w:rsidRPr="001F20B5" w:rsidRDefault="006942F3" w:rsidP="006942F3">
      <w:pPr>
        <w:pStyle w:val="ListParagraph"/>
        <w:numPr>
          <w:ilvl w:val="0"/>
          <w:numId w:val="1"/>
        </w:numPr>
        <w:spacing w:after="0" w:line="240" w:lineRule="auto"/>
        <w:rPr>
          <w:rFonts w:ascii="Times New Roman" w:hAnsi="Times New Roman" w:cs="Times New Roman"/>
          <w:color w:val="000000" w:themeColor="text1"/>
          <w:sz w:val="24"/>
          <w:szCs w:val="24"/>
        </w:rPr>
      </w:pPr>
      <w:r w:rsidRPr="001F20B5">
        <w:rPr>
          <w:rFonts w:ascii="Times New Roman" w:hAnsi="Times New Roman" w:cs="Times New Roman"/>
          <w:color w:val="000000" w:themeColor="text1"/>
          <w:sz w:val="24"/>
          <w:szCs w:val="24"/>
        </w:rPr>
        <w:t>Three plus years’ experience in a Human Resources Generalist role – preferred</w:t>
      </w:r>
    </w:p>
    <w:p w:rsidR="006942F3" w:rsidRDefault="006942F3" w:rsidP="006942F3">
      <w:pPr>
        <w:pStyle w:val="ListParagraph"/>
        <w:numPr>
          <w:ilvl w:val="0"/>
          <w:numId w:val="1"/>
        </w:numPr>
        <w:spacing w:after="0" w:line="240" w:lineRule="auto"/>
        <w:rPr>
          <w:rFonts w:ascii="Times New Roman" w:hAnsi="Times New Roman" w:cs="Times New Roman"/>
          <w:color w:val="000000" w:themeColor="text1"/>
          <w:sz w:val="24"/>
          <w:szCs w:val="24"/>
        </w:rPr>
      </w:pPr>
      <w:r w:rsidRPr="001F20B5">
        <w:rPr>
          <w:rFonts w:ascii="Times New Roman" w:hAnsi="Times New Roman" w:cs="Times New Roman"/>
          <w:color w:val="000000" w:themeColor="text1"/>
          <w:sz w:val="24"/>
          <w:szCs w:val="24"/>
        </w:rPr>
        <w:t>Background in employment law and other government compliance regulations – preferred</w:t>
      </w:r>
      <w:r>
        <w:rPr>
          <w:rFonts w:ascii="Times New Roman" w:hAnsi="Times New Roman" w:cs="Times New Roman"/>
          <w:color w:val="000000" w:themeColor="text1"/>
          <w:sz w:val="24"/>
          <w:szCs w:val="24"/>
        </w:rPr>
        <w:t>.</w:t>
      </w:r>
    </w:p>
    <w:p w:rsidR="006942F3" w:rsidRDefault="006942F3" w:rsidP="006942F3">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 have the ability to research and make recommendations to effectively resolve problems or issues, by using judgment that is consistent with standards, practices, policies, procedures, regulations or state &amp; federal law.</w:t>
      </w:r>
    </w:p>
    <w:p w:rsidR="006942F3" w:rsidRDefault="006942F3" w:rsidP="006942F3">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Possess the ability to objectively coach employees and management through complex, difficult and emotional issues. </w:t>
      </w:r>
    </w:p>
    <w:p w:rsidR="006942F3" w:rsidRPr="00E8072D" w:rsidRDefault="006942F3" w:rsidP="006942F3">
      <w:pPr>
        <w:numPr>
          <w:ilvl w:val="0"/>
          <w:numId w:val="1"/>
        </w:numPr>
        <w:spacing w:after="0" w:line="240" w:lineRule="auto"/>
        <w:textAlignment w:val="center"/>
        <w:rPr>
          <w:rFonts w:ascii="Calibri" w:eastAsia="Times New Roman" w:hAnsi="Calibri" w:cs="Times New Roman"/>
          <w:color w:val="000000"/>
        </w:rPr>
      </w:pPr>
      <w:r w:rsidRPr="00E8072D">
        <w:rPr>
          <w:rFonts w:ascii="Times New Roman" w:eastAsia="Times New Roman" w:hAnsi="Times New Roman" w:cs="Times New Roman"/>
          <w:color w:val="000000"/>
          <w:sz w:val="24"/>
          <w:szCs w:val="24"/>
        </w:rPr>
        <w:t>Detail oriented, self-motivated, a problem solver and a team player</w:t>
      </w:r>
    </w:p>
    <w:p w:rsidR="006942F3" w:rsidRPr="00E8072D" w:rsidRDefault="006942F3" w:rsidP="006942F3">
      <w:pPr>
        <w:numPr>
          <w:ilvl w:val="0"/>
          <w:numId w:val="1"/>
        </w:numPr>
        <w:spacing w:after="0" w:line="240" w:lineRule="auto"/>
        <w:textAlignment w:val="center"/>
        <w:rPr>
          <w:rFonts w:ascii="Calibri" w:eastAsia="Times New Roman" w:hAnsi="Calibri" w:cs="Times New Roman"/>
          <w:color w:val="000000"/>
        </w:rPr>
      </w:pPr>
      <w:r w:rsidRPr="00E8072D">
        <w:rPr>
          <w:rFonts w:ascii="Times New Roman" w:eastAsia="Times New Roman" w:hAnsi="Times New Roman" w:cs="Times New Roman"/>
          <w:color w:val="000000"/>
          <w:sz w:val="24"/>
          <w:szCs w:val="24"/>
        </w:rPr>
        <w:t>Ability to navigate multiple computer screens and browsers quickly and accurately</w:t>
      </w:r>
    </w:p>
    <w:p w:rsidR="006942F3" w:rsidRPr="00E8072D" w:rsidRDefault="006942F3" w:rsidP="006942F3">
      <w:pPr>
        <w:numPr>
          <w:ilvl w:val="0"/>
          <w:numId w:val="1"/>
        </w:numPr>
        <w:spacing w:after="0" w:line="240" w:lineRule="auto"/>
        <w:textAlignment w:val="center"/>
        <w:rPr>
          <w:rFonts w:ascii="Calibri" w:eastAsia="Times New Roman" w:hAnsi="Calibri" w:cs="Times New Roman"/>
          <w:color w:val="000000"/>
        </w:rPr>
      </w:pPr>
      <w:r w:rsidRPr="00E8072D">
        <w:rPr>
          <w:rFonts w:ascii="Times New Roman" w:eastAsia="Times New Roman" w:hAnsi="Times New Roman" w:cs="Times New Roman"/>
          <w:color w:val="000000"/>
          <w:sz w:val="24"/>
          <w:szCs w:val="24"/>
        </w:rPr>
        <w:t>Ability to excel in a very fast-pace team environment</w:t>
      </w:r>
    </w:p>
    <w:p w:rsidR="006942F3" w:rsidRPr="00E8072D" w:rsidRDefault="006942F3" w:rsidP="006942F3">
      <w:pPr>
        <w:numPr>
          <w:ilvl w:val="0"/>
          <w:numId w:val="1"/>
        </w:numPr>
        <w:spacing w:after="0" w:line="240" w:lineRule="auto"/>
        <w:textAlignment w:val="center"/>
        <w:rPr>
          <w:rFonts w:ascii="Calibri" w:eastAsia="Times New Roman" w:hAnsi="Calibri" w:cs="Times New Roman"/>
          <w:color w:val="000000"/>
        </w:rPr>
      </w:pPr>
      <w:r w:rsidRPr="00E8072D">
        <w:rPr>
          <w:rFonts w:ascii="Times New Roman" w:eastAsia="Times New Roman" w:hAnsi="Times New Roman" w:cs="Times New Roman"/>
          <w:color w:val="000000"/>
          <w:sz w:val="24"/>
          <w:szCs w:val="24"/>
        </w:rPr>
        <w:t>Ability to continuously “exceed” company and customer expectation</w:t>
      </w:r>
    </w:p>
    <w:p w:rsidR="006942F3" w:rsidRPr="00E8072D" w:rsidRDefault="006942F3" w:rsidP="006942F3">
      <w:pPr>
        <w:numPr>
          <w:ilvl w:val="0"/>
          <w:numId w:val="1"/>
        </w:numPr>
        <w:spacing w:after="0" w:line="240" w:lineRule="auto"/>
        <w:textAlignment w:val="center"/>
        <w:rPr>
          <w:rFonts w:ascii="Calibri" w:eastAsia="Times New Roman" w:hAnsi="Calibri" w:cs="Times New Roman"/>
          <w:color w:val="000000"/>
        </w:rPr>
      </w:pPr>
      <w:r w:rsidRPr="00E8072D">
        <w:rPr>
          <w:rFonts w:ascii="Times New Roman" w:eastAsia="Times New Roman" w:hAnsi="Times New Roman" w:cs="Times New Roman"/>
          <w:color w:val="000000"/>
          <w:sz w:val="24"/>
          <w:szCs w:val="24"/>
        </w:rPr>
        <w:t>Strong communication skills &amp; professional demeanor</w:t>
      </w:r>
    </w:p>
    <w:p w:rsidR="006942F3" w:rsidRDefault="006942F3" w:rsidP="006942F3">
      <w:pPr>
        <w:spacing w:after="0" w:line="240" w:lineRule="auto"/>
        <w:rPr>
          <w:rFonts w:ascii="Times New Roman" w:eastAsia="Times New Roman" w:hAnsi="Times New Roman" w:cs="Times New Roman"/>
          <w:bCs/>
          <w:color w:val="000000" w:themeColor="text1"/>
          <w:sz w:val="24"/>
          <w:szCs w:val="24"/>
        </w:rPr>
      </w:pPr>
    </w:p>
    <w:p w:rsidR="006942F3" w:rsidRDefault="006942F3" w:rsidP="006942F3">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Education/Certifications:</w:t>
      </w:r>
    </w:p>
    <w:p w:rsidR="006942F3" w:rsidRDefault="006942F3" w:rsidP="006942F3">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Bachelor’s Degree in Human Resources or related field or equivalent education, training and experience</w:t>
      </w:r>
    </w:p>
    <w:p w:rsidR="006942F3" w:rsidRPr="00E8072D" w:rsidRDefault="006942F3" w:rsidP="006942F3">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HRCI Certification (GPHR, SPHR, or PHR) preferred</w:t>
      </w:r>
      <w:r w:rsidRPr="00E8072D">
        <w:rPr>
          <w:rFonts w:ascii="Times New Roman" w:eastAsia="Times New Roman" w:hAnsi="Times New Roman" w:cs="Times New Roman"/>
          <w:color w:val="000000" w:themeColor="text1"/>
          <w:sz w:val="24"/>
          <w:szCs w:val="24"/>
        </w:rPr>
        <w:br/>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576"/>
      </w:tblGrid>
      <w:tr w:rsidR="006942F3" w:rsidRPr="005B45C6" w:rsidTr="006A06E6">
        <w:tc>
          <w:tcPr>
            <w:tcW w:w="9576" w:type="dxa"/>
          </w:tcPr>
          <w:p w:rsidR="006942F3" w:rsidRPr="005B45C6" w:rsidRDefault="006942F3" w:rsidP="006A06E6">
            <w:pPr>
              <w:rPr>
                <w:rFonts w:ascii="Times New Roman" w:hAnsi="Times New Roman" w:cs="Times New Roman"/>
                <w:color w:val="000000" w:themeColor="text1"/>
                <w:sz w:val="24"/>
                <w:szCs w:val="24"/>
              </w:rPr>
            </w:pPr>
            <w:r w:rsidRPr="005B45C6">
              <w:rPr>
                <w:rFonts w:ascii="Times New Roman" w:hAnsi="Times New Roman" w:cs="Times New Roman"/>
                <w:color w:val="000000" w:themeColor="text1"/>
                <w:sz w:val="24"/>
                <w:szCs w:val="24"/>
              </w:rPr>
              <w:t>Envision Radiology is an equal opportunity employer (M/F/D/V). We recruit, employ, train,        compensate, and promote without regard to race, religion, creed, color, national origin, age, gender, sexual orientation, marital status, disability, veteran status, or any other basis protected by applicable federal, state or local law.</w:t>
            </w:r>
          </w:p>
          <w:p w:rsidR="006942F3" w:rsidRPr="005B45C6" w:rsidRDefault="006942F3" w:rsidP="006A06E6">
            <w:pPr>
              <w:rPr>
                <w:rFonts w:ascii="Times New Roman" w:hAnsi="Times New Roman" w:cs="Times New Roman"/>
                <w:color w:val="000000" w:themeColor="text1"/>
                <w:sz w:val="24"/>
                <w:szCs w:val="24"/>
              </w:rPr>
            </w:pPr>
          </w:p>
        </w:tc>
      </w:tr>
    </w:tbl>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Additional Eligibility Qualifications</w:t>
      </w:r>
    </w:p>
    <w:p w:rsidR="006942F3" w:rsidRPr="005B45C6" w:rsidRDefault="006942F3" w:rsidP="006942F3">
      <w:pPr>
        <w:spacing w:after="150" w:line="330" w:lineRule="atLeast"/>
        <w:rPr>
          <w:rFonts w:ascii="Times New Roman" w:eastAsia="Times New Roman" w:hAnsi="Times New Roman" w:cs="Times New Roman"/>
          <w:bCs/>
          <w:color w:val="000000" w:themeColor="text1"/>
          <w:sz w:val="24"/>
          <w:szCs w:val="24"/>
        </w:rPr>
      </w:pPr>
      <w:r w:rsidRPr="005B45C6">
        <w:rPr>
          <w:rFonts w:ascii="Times New Roman" w:eastAsia="Times New Roman" w:hAnsi="Times New Roman" w:cs="Times New Roman"/>
          <w:bCs/>
          <w:color w:val="000000" w:themeColor="text1"/>
          <w:sz w:val="24"/>
          <w:szCs w:val="24"/>
        </w:rPr>
        <w:t>None required for this position.</w:t>
      </w:r>
    </w:p>
    <w:p w:rsidR="006942F3" w:rsidRPr="005B45C6" w:rsidRDefault="006942F3" w:rsidP="006942F3">
      <w:pPr>
        <w:spacing w:after="150" w:line="330" w:lineRule="atLeast"/>
        <w:rPr>
          <w:rFonts w:ascii="Times New Roman" w:eastAsia="Times New Roman" w:hAnsi="Times New Roman" w:cs="Times New Roman"/>
          <w:color w:val="000000" w:themeColor="text1"/>
          <w:sz w:val="24"/>
          <w:szCs w:val="24"/>
        </w:rPr>
      </w:pPr>
      <w:r w:rsidRPr="005B45C6">
        <w:rPr>
          <w:rFonts w:ascii="Times New Roman" w:eastAsia="Times New Roman" w:hAnsi="Times New Roman" w:cs="Times New Roman"/>
          <w:b/>
          <w:bCs/>
          <w:color w:val="000000" w:themeColor="text1"/>
          <w:sz w:val="24"/>
          <w:szCs w:val="24"/>
        </w:rPr>
        <w:t>Other Duties</w:t>
      </w:r>
    </w:p>
    <w:p w:rsidR="006942F3" w:rsidRPr="005B45C6" w:rsidRDefault="006942F3" w:rsidP="006942F3">
      <w:pPr>
        <w:rPr>
          <w:rFonts w:ascii="Times New Roman" w:hAnsi="Times New Roman" w:cs="Times New Roman"/>
          <w:color w:val="000000" w:themeColor="text1"/>
          <w:sz w:val="24"/>
          <w:szCs w:val="24"/>
        </w:rPr>
      </w:pPr>
      <w:r w:rsidRPr="005B45C6">
        <w:rPr>
          <w:rFonts w:ascii="Times New Roman" w:hAnsi="Times New Roman" w:cs="Times New Roman"/>
          <w:bCs/>
          <w:iCs/>
          <w:color w:val="000000" w:themeColor="text1"/>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 Other duties may be assigned as needed by supervision</w:t>
      </w:r>
      <w:r w:rsidRPr="005B45C6">
        <w:rPr>
          <w:rFonts w:ascii="Times New Roman" w:hAnsi="Times New Roman" w:cs="Times New Roman"/>
          <w:color w:val="000000" w:themeColor="text1"/>
          <w:sz w:val="24"/>
          <w:szCs w:val="24"/>
        </w:rPr>
        <w:t>.</w:t>
      </w:r>
    </w:p>
    <w:p w:rsidR="007D0B8F" w:rsidRDefault="007D0B8F"/>
    <w:sectPr w:rsidR="007D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013DE"/>
    <w:multiLevelType w:val="hybridMultilevel"/>
    <w:tmpl w:val="04D6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83838"/>
    <w:multiLevelType w:val="multilevel"/>
    <w:tmpl w:val="F61E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F5ECA"/>
    <w:multiLevelType w:val="hybridMultilevel"/>
    <w:tmpl w:val="D2D021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11FB4"/>
    <w:multiLevelType w:val="hybridMultilevel"/>
    <w:tmpl w:val="BAAA8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F3"/>
    <w:rsid w:val="006942F3"/>
    <w:rsid w:val="007D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1325-63F4-43F3-BF8F-AA4DF653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2F3"/>
    <w:pPr>
      <w:spacing w:after="200" w:line="276" w:lineRule="auto"/>
      <w:ind w:left="720"/>
      <w:contextualSpacing/>
    </w:pPr>
  </w:style>
  <w:style w:type="table" w:styleId="TableGrid">
    <w:name w:val="Table Grid"/>
    <w:basedOn w:val="TableNormal"/>
    <w:uiPriority w:val="59"/>
    <w:rsid w:val="0069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Kelley</dc:creator>
  <cp:keywords/>
  <dc:description/>
  <cp:lastModifiedBy>Caitlin Kelley</cp:lastModifiedBy>
  <cp:revision>1</cp:revision>
  <dcterms:created xsi:type="dcterms:W3CDTF">2018-10-15T18:55:00Z</dcterms:created>
  <dcterms:modified xsi:type="dcterms:W3CDTF">2018-10-15T18:56:00Z</dcterms:modified>
</cp:coreProperties>
</file>